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85" w:rsidRPr="004F08D8" w:rsidRDefault="00915385" w:rsidP="004F08D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D8">
        <w:rPr>
          <w:rFonts w:ascii="Times New Roman" w:hAnsi="Times New Roman" w:cs="Times New Roman"/>
          <w:b/>
          <w:sz w:val="28"/>
          <w:szCs w:val="28"/>
        </w:rPr>
        <w:t>Секция №1. Урок нового поколен</w:t>
      </w:r>
      <w:bookmarkStart w:id="0" w:name="_GoBack"/>
      <w:bookmarkEnd w:id="0"/>
      <w:r w:rsidRPr="004F08D8">
        <w:rPr>
          <w:rFonts w:ascii="Times New Roman" w:hAnsi="Times New Roman" w:cs="Times New Roman"/>
          <w:b/>
          <w:sz w:val="28"/>
          <w:szCs w:val="28"/>
        </w:rPr>
        <w:t>ия. Урок математики по программе «Перспективная начальная школа» 3 класс</w:t>
      </w:r>
    </w:p>
    <w:p w:rsidR="00915385" w:rsidRPr="004F08D8" w:rsidRDefault="00915385" w:rsidP="004F08D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08D8">
        <w:rPr>
          <w:rFonts w:ascii="Times New Roman" w:hAnsi="Times New Roman" w:cs="Times New Roman"/>
          <w:b/>
          <w:i/>
          <w:sz w:val="28"/>
          <w:szCs w:val="28"/>
        </w:rPr>
        <w:t>Соболевская Галина Николаевна, учитель начальных классов МБОУ «СОШ №42»</w:t>
      </w:r>
    </w:p>
    <w:p w:rsidR="006B2290" w:rsidRDefault="00BD6BF9" w:rsidP="004F08D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AA">
        <w:rPr>
          <w:rFonts w:ascii="Times New Roman" w:hAnsi="Times New Roman" w:cs="Times New Roman"/>
          <w:sz w:val="28"/>
          <w:szCs w:val="28"/>
        </w:rPr>
        <w:t>Тема: «Составные задачи на все действия».</w:t>
      </w:r>
    </w:p>
    <w:p w:rsidR="006B2290" w:rsidRDefault="00BD6BF9" w:rsidP="004F08D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385">
        <w:rPr>
          <w:rFonts w:ascii="Times New Roman" w:hAnsi="Times New Roman" w:cs="Times New Roman"/>
          <w:i/>
          <w:sz w:val="28"/>
          <w:szCs w:val="28"/>
        </w:rPr>
        <w:t>Цель</w:t>
      </w:r>
      <w:r w:rsidRPr="00CF3BAA">
        <w:rPr>
          <w:rFonts w:ascii="Times New Roman" w:hAnsi="Times New Roman" w:cs="Times New Roman"/>
          <w:sz w:val="28"/>
          <w:szCs w:val="28"/>
        </w:rPr>
        <w:t>: создать условия для формирования и усвоения новой учебной информации.</w:t>
      </w:r>
    </w:p>
    <w:p w:rsidR="00BD6BF9" w:rsidRPr="00BD6BF9" w:rsidRDefault="00BD6BF9" w:rsidP="004F08D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385">
        <w:rPr>
          <w:rFonts w:ascii="Times New Roman" w:hAnsi="Times New Roman" w:cs="Times New Roman"/>
          <w:i/>
          <w:sz w:val="28"/>
          <w:szCs w:val="28"/>
        </w:rPr>
        <w:t xml:space="preserve">Задачи урока: </w:t>
      </w:r>
      <w:r w:rsidRPr="00CF3BAA">
        <w:rPr>
          <w:rFonts w:ascii="Times New Roman" w:hAnsi="Times New Roman" w:cs="Times New Roman"/>
          <w:sz w:val="28"/>
          <w:szCs w:val="28"/>
        </w:rPr>
        <w:t>Образовательные: формирование умения решать составные задачи (формулировать дополнительные промежуточные требования; оформлять решения и записывать ответы)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3BAA">
        <w:rPr>
          <w:rFonts w:ascii="Times New Roman" w:hAnsi="Times New Roman" w:cs="Times New Roman"/>
          <w:sz w:val="28"/>
          <w:szCs w:val="28"/>
        </w:rPr>
        <w:t>Развивающие: формирование УУД; планирование, прогнозирование, контроль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3BAA">
        <w:rPr>
          <w:rFonts w:ascii="Times New Roman" w:hAnsi="Times New Roman" w:cs="Times New Roman"/>
          <w:sz w:val="28"/>
          <w:szCs w:val="28"/>
        </w:rPr>
        <w:t>.Воспитательные: развивать познавательный интерес, способствовать пониманию необходимости интеллектуальных усилий для успешного обучения, положительного эффекта на</w:t>
      </w:r>
      <w:r>
        <w:rPr>
          <w:rFonts w:ascii="Times New Roman" w:hAnsi="Times New Roman" w:cs="Times New Roman"/>
          <w:sz w:val="28"/>
          <w:szCs w:val="28"/>
        </w:rPr>
        <w:t>стойчивости для достижения цели.</w:t>
      </w:r>
    </w:p>
    <w:tbl>
      <w:tblPr>
        <w:tblStyle w:val="a4"/>
        <w:tblpPr w:leftFromText="180" w:rightFromText="180" w:vertAnchor="text" w:horzAnchor="margin" w:tblpX="-318" w:tblpY="58"/>
        <w:tblW w:w="10491" w:type="dxa"/>
        <w:tblLayout w:type="fixed"/>
        <w:tblLook w:val="04A0" w:firstRow="1" w:lastRow="0" w:firstColumn="1" w:lastColumn="0" w:noHBand="0" w:noVBand="1"/>
      </w:tblPr>
      <w:tblGrid>
        <w:gridCol w:w="534"/>
        <w:gridCol w:w="2302"/>
        <w:gridCol w:w="2977"/>
        <w:gridCol w:w="2126"/>
        <w:gridCol w:w="2552"/>
      </w:tblGrid>
      <w:tr w:rsidR="00BD6BF9" w:rsidRPr="00E32040" w:rsidTr="00E32040">
        <w:tc>
          <w:tcPr>
            <w:tcW w:w="534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02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Этап урока, цель этапа</w:t>
            </w:r>
          </w:p>
        </w:tc>
        <w:tc>
          <w:tcPr>
            <w:tcW w:w="2977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Деятельность учащегося</w:t>
            </w:r>
          </w:p>
        </w:tc>
        <w:tc>
          <w:tcPr>
            <w:tcW w:w="2552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BD6BF9" w:rsidRPr="00E32040" w:rsidTr="00E32040">
        <w:trPr>
          <w:trHeight w:val="3104"/>
        </w:trPr>
        <w:tc>
          <w:tcPr>
            <w:tcW w:w="534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Мотивирование к учебной деятельности</w:t>
            </w:r>
          </w:p>
        </w:tc>
        <w:tc>
          <w:tcPr>
            <w:tcW w:w="2977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320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Математику друзья,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320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 любить никак нельзя.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320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Очень строгая наука, 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320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Очень точная наука,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320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Интересная наука – 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это МАТЕМАТИКА!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демонстрация на</w:t>
            </w:r>
            <w:r w:rsidRPr="00E3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доске  </w:t>
            </w:r>
            <w:r w:rsidRPr="00E32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168" w:rsidRPr="00E32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="00474168" w:rsidRPr="00E3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Учитель предлагает прочитать и подумать, что пригодится для успешной работы на уроке.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«С малой удачи начинается большой успех»</w:t>
            </w:r>
          </w:p>
        </w:tc>
        <w:tc>
          <w:tcPr>
            <w:tcW w:w="2126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У учащихся должна возникнуть положительная эмоциональная направленность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Читают эпиграф к уроку</w:t>
            </w:r>
            <w:r w:rsidR="0000231C" w:rsidRPr="00E3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6BF9" w:rsidRPr="00E32040" w:rsidRDefault="00BD6BF9" w:rsidP="00E32040">
            <w:pPr>
              <w:suppressAutoHyphens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</w:t>
            </w:r>
            <w:r w:rsidR="00070A6D"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появляется </w:t>
            </w: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</w:t>
            </w:r>
            <w:r w:rsidR="0000231C" w:rsidRPr="00E32040">
              <w:rPr>
                <w:rFonts w:ascii="Times New Roman" w:hAnsi="Times New Roman" w:cs="Times New Roman"/>
                <w:sz w:val="24"/>
                <w:szCs w:val="24"/>
              </w:rPr>
              <w:t>познавательной деятельности.</w:t>
            </w:r>
            <w:proofErr w:type="gramEnd"/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F9" w:rsidRPr="00E32040" w:rsidTr="00E32040">
        <w:tc>
          <w:tcPr>
            <w:tcW w:w="534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(</w:t>
            </w:r>
            <w:r w:rsidR="0031643F" w:rsidRPr="00E3204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иксирование индивидуального затруднения в пробном учебном действии).</w:t>
            </w:r>
          </w:p>
        </w:tc>
        <w:tc>
          <w:tcPr>
            <w:tcW w:w="2977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С чего следует начать поиск нужной на уроке информации?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Как определить тему данного урока?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Детям предлагается открыть содержание учебника и определить тему урока, указать нужные страницы.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подумать, чем лично для каждого важна данная тема, чем будут полезны </w:t>
            </w:r>
            <w:r w:rsidRPr="00E3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приобретенные умения.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29" w:rsidRPr="00E32040" w:rsidRDefault="0034162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29" w:rsidRPr="00E32040" w:rsidRDefault="0034162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Можно ли сказать что с понятием «составная задача» вы встречаетесь впервые, давайте посмотрим, что вам уже известно выполнив № 464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F9" w:rsidRPr="00E32040" w:rsidRDefault="00BD6BF9" w:rsidP="00E32040">
            <w:pPr>
              <w:tabs>
                <w:tab w:val="left" w:pos="115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Учащимся предлагается решить данные задачи в таком порядке, чтобы решение следующей задачи включало в себя решение предыдущей</w:t>
            </w:r>
            <w:r w:rsidR="00341629" w:rsidRPr="00E3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BF9" w:rsidRPr="00E32040" w:rsidRDefault="00BD6BF9" w:rsidP="00E32040">
            <w:pPr>
              <w:tabs>
                <w:tab w:val="left" w:pos="115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Задача «Б» является примером составной задачи, решение которой состоит из трех действий.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2040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демонстрация на</w:t>
            </w:r>
            <w:r w:rsidRPr="00E32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32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доске  </w:t>
            </w:r>
            <w:r w:rsidRPr="00E320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Smart</w:t>
            </w:r>
            <w:r w:rsidRPr="00E32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320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Board</w:t>
            </w:r>
            <w:r w:rsidRPr="00E3204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D6BF9" w:rsidRPr="00E32040" w:rsidRDefault="00BD6BF9" w:rsidP="00E32040">
            <w:pPr>
              <w:tabs>
                <w:tab w:val="left" w:pos="115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учащихся, сопровождающиеся действиями.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(С темы)</w:t>
            </w:r>
          </w:p>
          <w:p w:rsidR="00BD6BF9" w:rsidRPr="00E32040" w:rsidRDefault="0000231C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6BF9" w:rsidRPr="00E32040">
              <w:rPr>
                <w:rFonts w:ascii="Times New Roman" w:hAnsi="Times New Roman" w:cs="Times New Roman"/>
                <w:sz w:val="24"/>
                <w:szCs w:val="24"/>
              </w:rPr>
              <w:t>Через содержание и страницы учебника предыдущего у</w:t>
            </w: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рока.</w:t>
            </w:r>
          </w:p>
          <w:p w:rsidR="00341629" w:rsidRPr="00E32040" w:rsidRDefault="0034162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предложенные задания.    </w:t>
            </w:r>
          </w:p>
          <w:p w:rsidR="00BD6BF9" w:rsidRPr="00E32040" w:rsidRDefault="00E32040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D6BF9"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BD6BF9"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Дети обозначают значимость изучения учебной </w:t>
            </w:r>
            <w:r w:rsidR="00BD6BF9" w:rsidRPr="00E3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в данной теме для самого себя и прогнозируют успешность сво</w:t>
            </w:r>
            <w:r w:rsidR="00341629"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BD6BF9" w:rsidRPr="00E3204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341629" w:rsidRPr="00E3204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gramStart"/>
            <w:r w:rsidR="00341629" w:rsidRPr="00E3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6BF9" w:rsidRPr="00E3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Дети объясняют структуру составной задачи и проверяют свои знания</w:t>
            </w:r>
            <w:r w:rsidR="00341629" w:rsidRPr="00E32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выполняя №464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Детьми отмечается общее условие задач, проводится сопоставление требований с условием, делается вывод, если выполнено требование задачи</w:t>
            </w:r>
            <w:r w:rsidR="00341629"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1629" w:rsidRPr="00E320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, то можно выполнить требования задачи</w:t>
            </w:r>
            <w:proofErr w:type="gramStart"/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, если же выполнено требование задачи В, то можно выполнить требование задачи Б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Обобщение собственных учебных действий и наблюдений.</w:t>
            </w:r>
          </w:p>
          <w:p w:rsidR="00BD6BF9" w:rsidRPr="00E32040" w:rsidRDefault="00474168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r w:rsidR="00BD6BF9" w:rsidRPr="00E32040">
              <w:rPr>
                <w:rFonts w:ascii="Times New Roman" w:hAnsi="Times New Roman" w:cs="Times New Roman"/>
                <w:sz w:val="24"/>
                <w:szCs w:val="24"/>
              </w:rPr>
              <w:t>«Для решения составных задач важным является умение формулировать дополнительные промежуточные требования»</w:t>
            </w:r>
          </w:p>
        </w:tc>
        <w:tc>
          <w:tcPr>
            <w:tcW w:w="2552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32040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Коммуникативные УУД: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Воспринимать текст с учетом поставленной учебной задачи, находить в тексте информацию, необходимую для  ее решения</w:t>
            </w:r>
            <w:r w:rsidRPr="00E3204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32040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Познавательные УУД:</w:t>
            </w:r>
            <w:r w:rsidRPr="00E3204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различать методы познания окружающего мира, выявлять особенности разных объектов в процессе их рассмотрения, воспроизводить </w:t>
            </w:r>
            <w:r w:rsidRPr="00E3204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информацию по памяти, необходимую для решения учебных задач</w:t>
            </w:r>
          </w:p>
        </w:tc>
      </w:tr>
      <w:tr w:rsidR="00BD6BF9" w:rsidRPr="00E32040" w:rsidTr="00E32040">
        <w:tc>
          <w:tcPr>
            <w:tcW w:w="534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2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Выявление места и причины затруднения</w:t>
            </w:r>
            <w:r w:rsidRPr="00E3204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???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(демонстрация на</w:t>
            </w:r>
            <w:r w:rsidRPr="00E3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доске  </w:t>
            </w:r>
            <w:r w:rsidRPr="00E32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E3204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у нас получилась. А теперь </w:t>
            </w:r>
            <w:r w:rsidRPr="00E3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попробуйте решить составную задачу самостоятельно. 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Текст, предлагаемой задачи, дети читают с интерактивной доски (используется фрагмент…диска)</w:t>
            </w:r>
          </w:p>
        </w:tc>
        <w:tc>
          <w:tcPr>
            <w:tcW w:w="2126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знакомятся с текстом задачи и решают ее самостоятельно.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Цена одной куклы </w:t>
            </w:r>
            <w:r w:rsidRPr="00E3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рублей, цена одной машины 2 рубля. Маша покупает в подарок 2 куклы и 4машины. Она отдала в кассу 50 рублей. Сколько рублей сдачи получила Маша? </w:t>
            </w:r>
            <w:r w:rsidRPr="00E3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2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доски  </w:t>
            </w:r>
            <w:r w:rsidRPr="00E32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 Board)</w:t>
            </w:r>
          </w:p>
        </w:tc>
        <w:tc>
          <w:tcPr>
            <w:tcW w:w="2552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 УУД: соотнесение того, что уже известно учащимся, и того, что предстоит узнать.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УУД: формирование своего мнения.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F9" w:rsidRPr="00E32040" w:rsidTr="00E32040">
        <w:tc>
          <w:tcPr>
            <w:tcW w:w="534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02" w:type="dxa"/>
          </w:tcPr>
          <w:p w:rsid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Постановка цели урока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(Построение проекта выхода из затруднения (цель и тема, способ, план, средство).</w:t>
            </w:r>
            <w:proofErr w:type="gramEnd"/>
          </w:p>
        </w:tc>
        <w:tc>
          <w:tcPr>
            <w:tcW w:w="2977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учителя анализируются и корректируются неверные варианты решения задачи.  Формулируются цели достижения безошибочного узнавания составной задачи и правильного ее решения. 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Обсуждение и выявление причин допущенных в решении задачи ошибок и пути их устранения.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Познавательные УУД: умение рассуждать в форме связи простых суждений (формировать умение определять цели урока)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 УУД: умение ставить учебную задачу, называть цель, формулировать тему.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 УУД: умение слушать и понимать других.</w:t>
            </w:r>
          </w:p>
        </w:tc>
      </w:tr>
      <w:tr w:rsidR="00BD6BF9" w:rsidRPr="00E32040" w:rsidTr="00E32040">
        <w:tc>
          <w:tcPr>
            <w:tcW w:w="534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r w:rsidRPr="00E3204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Реализация построенного проекта).</w:t>
            </w:r>
          </w:p>
        </w:tc>
        <w:tc>
          <w:tcPr>
            <w:tcW w:w="2977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Детям предлагается рассмотреть  опоры  в виде краткой записи, таблиц, круговых схем, с помощью которых легче понимать содержание данных и искомого в задаче, формулировать промежуточное требование. Коллективно обобщается и строится алгоритм действий учащегося при решении составной задачи.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Выполняют задания в парах и коллективно,  делают выводы.</w:t>
            </w:r>
          </w:p>
        </w:tc>
        <w:tc>
          <w:tcPr>
            <w:tcW w:w="2552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УУД:</w:t>
            </w:r>
            <w:r w:rsidRPr="00E32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2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владение базовым понятийным аппаратом, владение символьным языком математики, </w:t>
            </w: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владение навыками выполнения устных, письменных и инструментальных вы</w:t>
            </w:r>
            <w:r w:rsidRPr="00E32040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числений</w:t>
            </w:r>
            <w:r w:rsidR="0000231C" w:rsidRPr="00E3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Регулятивные УУД: умение делать выводы.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 УУД: познавательный интерес к новому учебному материалу.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F9" w:rsidRPr="00E32040" w:rsidTr="00E32040">
        <w:tc>
          <w:tcPr>
            <w:tcW w:w="534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Осмысление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714EC" w:rsidRPr="00E320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ервичное закрепление с проговариванием во внешней речи)</w:t>
            </w:r>
          </w:p>
        </w:tc>
        <w:tc>
          <w:tcPr>
            <w:tcW w:w="2977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У-1, № 465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самостоятельно прочитать задачу. Определить ее признаки, тип. Воспользоваться </w:t>
            </w:r>
            <w:r w:rsidRPr="00E3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соответствующей формой краткой записи (следует выбрать из </w:t>
            </w:r>
            <w:proofErr w:type="gramStart"/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предложенного</w:t>
            </w:r>
            <w:proofErr w:type="gramEnd"/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 находим ответы на первое и второе требования.</w:t>
            </w:r>
          </w:p>
          <w:p w:rsidR="00BD6BF9" w:rsidRPr="00E32040" w:rsidRDefault="00BD6BF9" w:rsidP="00E32040">
            <w:pPr>
              <w:tabs>
                <w:tab w:val="center" w:pos="2301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10-5=5 (в)</w:t>
            </w: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ab/>
              <w:t>10+5=15(в)</w:t>
            </w:r>
          </w:p>
          <w:p w:rsidR="00BD6BF9" w:rsidRPr="00E32040" w:rsidRDefault="00BD6BF9" w:rsidP="00E32040">
            <w:pPr>
              <w:tabs>
                <w:tab w:val="center" w:pos="2301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Далее предлагается продолжить решение и оформить его с пояснениями в тетради.</w:t>
            </w:r>
          </w:p>
          <w:p w:rsidR="00BD6BF9" w:rsidRPr="00E32040" w:rsidRDefault="00BD6BF9" w:rsidP="00E32040">
            <w:pPr>
              <w:tabs>
                <w:tab w:val="center" w:pos="2301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Учитель помогает тем, кому необходимо педагогическое сопровождение.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самостоятельно читают задачу, выполняют краткую запись на доске и в тетради. 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первое дополнительное требование, без ответа на которое невозможно ответить на основное. (Сколько вагонов разгрузили после полудня?)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Второе дополнительное требование (Сколько вагонов разгрузили за весь день?)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В парах проверяют правильность выполнения задания. Корректируют, если есть, ошибки. </w:t>
            </w:r>
          </w:p>
        </w:tc>
        <w:tc>
          <w:tcPr>
            <w:tcW w:w="2552" w:type="dxa"/>
          </w:tcPr>
          <w:p w:rsidR="00BD6BF9" w:rsidRPr="00E32040" w:rsidRDefault="00BD6BF9" w:rsidP="00E32040">
            <w:pPr>
              <w:suppressAutoHyphens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32040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Познавательные УУД:</w:t>
            </w:r>
            <w:r w:rsidRPr="00E3204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3204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выявлять особенности разных объектов в процессе их рассмотрения, восп</w:t>
            </w:r>
            <w:r w:rsidR="0000231C" w:rsidRPr="00E3204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роизводить </w:t>
            </w:r>
            <w:r w:rsidR="0000231C" w:rsidRPr="00E3204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информацию по памяти,</w:t>
            </w:r>
            <w:r w:rsidRPr="00E3204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применять таблицы, схемы, модел</w:t>
            </w:r>
            <w:r w:rsidR="0000231C" w:rsidRPr="00E3204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и, сравнивать различные объекты,</w:t>
            </w:r>
            <w:r w:rsidRPr="00E3204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устанавливать причинно-следственные связи.</w:t>
            </w:r>
          </w:p>
          <w:p w:rsidR="00BD6BF9" w:rsidRPr="00E32040" w:rsidRDefault="00BD6BF9" w:rsidP="00E32040">
            <w:pPr>
              <w:suppressAutoHyphens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32040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Регулятивные УУД:</w:t>
            </w:r>
            <w:r w:rsidRPr="00E3204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планировать цель деятельности до получения результата, вносить изменения в процесс, намечать способы устранения ошибок, осуществлять определять степень успешности своей работы.</w:t>
            </w:r>
          </w:p>
        </w:tc>
      </w:tr>
      <w:tr w:rsidR="00BD6BF9" w:rsidRPr="00E32040" w:rsidTr="00E32040">
        <w:tc>
          <w:tcPr>
            <w:tcW w:w="534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02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 по эталону</w:t>
            </w:r>
          </w:p>
        </w:tc>
        <w:tc>
          <w:tcPr>
            <w:tcW w:w="2977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самостоятельная работа в печатной тетради №1,  №185 (в), </w:t>
            </w:r>
          </w:p>
        </w:tc>
        <w:tc>
          <w:tcPr>
            <w:tcW w:w="2126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Дети работают самостояте</w:t>
            </w:r>
            <w:r w:rsidR="00341629"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льно и сравнивают с комментарий </w:t>
            </w: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учащегося, </w:t>
            </w:r>
            <w:r w:rsidR="00341629"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уверенного в правильности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выполнения задания.</w:t>
            </w:r>
          </w:p>
        </w:tc>
        <w:tc>
          <w:tcPr>
            <w:tcW w:w="2552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Pr="00E3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УУД: уме</w:t>
            </w:r>
            <w:r w:rsidR="00070A6D"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задач.</w:t>
            </w:r>
          </w:p>
          <w:p w:rsidR="00070A6D" w:rsidRPr="00E32040" w:rsidRDefault="00BD6BF9" w:rsidP="00E32040">
            <w:pPr>
              <w:suppressAutoHyphens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32040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Познавательные УУД:</w:t>
            </w:r>
            <w:r w:rsidRPr="00E3204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выявлять особенности разных объек</w:t>
            </w:r>
            <w:r w:rsidR="00070A6D" w:rsidRPr="00E3204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тов в процессе их рассмотрения.</w:t>
            </w:r>
          </w:p>
          <w:p w:rsidR="0000231C" w:rsidRPr="00E32040" w:rsidRDefault="00BD6BF9" w:rsidP="00E32040">
            <w:pPr>
              <w:suppressAutoHyphens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gramStart"/>
            <w:r w:rsidRPr="00E32040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E32040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УУД:</w:t>
            </w:r>
            <w:r w:rsidRPr="00E3204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выражать доброжелательное отношение к учебному процессу, оценивать собственную учебную деятельность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F9" w:rsidRPr="00E32040" w:rsidTr="00E32040">
        <w:tc>
          <w:tcPr>
            <w:tcW w:w="534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C714EC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(Включение в систему знаний и повторение).</w:t>
            </w:r>
          </w:p>
        </w:tc>
        <w:tc>
          <w:tcPr>
            <w:tcW w:w="2977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У 1, №;470,471, учащимся предлагается поработать в группах и сформулировать составную задачу на кратное или разностное </w:t>
            </w:r>
            <w:r w:rsidRPr="00E3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по выбору. Уточняется, каким будет второе действие в решении таких задач.</w:t>
            </w:r>
          </w:p>
        </w:tc>
        <w:tc>
          <w:tcPr>
            <w:tcW w:w="2126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составные задачи в группах, обосновывают представленные формулировки.</w:t>
            </w:r>
          </w:p>
        </w:tc>
        <w:tc>
          <w:tcPr>
            <w:tcW w:w="2552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согласов</w:t>
            </w:r>
            <w:r w:rsidR="00070A6D" w:rsidRPr="00E32040">
              <w:rPr>
                <w:rFonts w:ascii="Times New Roman" w:hAnsi="Times New Roman" w:cs="Times New Roman"/>
                <w:sz w:val="24"/>
                <w:szCs w:val="24"/>
              </w:rPr>
              <w:t>ывать действия</w:t>
            </w: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 с партнерами</w:t>
            </w:r>
            <w:r w:rsidR="0000231C" w:rsidRPr="00E3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2040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E32040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УУД:</w:t>
            </w:r>
            <w:r w:rsidRPr="00E3204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уме</w:t>
            </w:r>
            <w:r w:rsidR="00070A6D" w:rsidRPr="00E3204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ть </w:t>
            </w:r>
            <w:r w:rsidRPr="00E3204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анализировать, </w:t>
            </w:r>
            <w:r w:rsidRPr="00E3204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о</w:t>
            </w:r>
            <w:r w:rsidR="00070A6D" w:rsidRPr="00E3204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ценивать ситуацию.</w:t>
            </w:r>
          </w:p>
        </w:tc>
      </w:tr>
      <w:tr w:rsidR="00BD6BF9" w:rsidRPr="00E32040" w:rsidTr="00E32040">
        <w:trPr>
          <w:trHeight w:val="3395"/>
        </w:trPr>
        <w:tc>
          <w:tcPr>
            <w:tcW w:w="534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02" w:type="dxa"/>
          </w:tcPr>
          <w:p w:rsidR="00C714EC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(Рефлексия учебной деятельности на уроке</w:t>
            </w:r>
            <w:proofErr w:type="gramStart"/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77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Расскажите об особенностях составной задачи.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 В: Является ли истинным высказывание: «В составной задаче может быть только одно промежуточное требование»?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с помощью смайлов зафиксировать личную самооценку урока, его успешность. </w:t>
            </w:r>
          </w:p>
        </w:tc>
        <w:tc>
          <w:tcPr>
            <w:tcW w:w="2126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делают выводы. </w:t>
            </w: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29" w:rsidRPr="00E32040" w:rsidRDefault="0034162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629" w:rsidRPr="00E32040" w:rsidRDefault="0034162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Учащиеся обосновывают личную рефлексию.</w:t>
            </w:r>
          </w:p>
        </w:tc>
        <w:tc>
          <w:tcPr>
            <w:tcW w:w="2552" w:type="dxa"/>
          </w:tcPr>
          <w:p w:rsidR="00BD6BF9" w:rsidRPr="00E32040" w:rsidRDefault="00BD6BF9" w:rsidP="00E32040">
            <w:pPr>
              <w:suppressAutoHyphen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Регулятивные УУД:</w:t>
            </w:r>
            <w:r w:rsidRPr="00E3204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вносить изменения в процесс, намечать способы устранения ошибок</w:t>
            </w:r>
            <w:r w:rsidR="00474168" w:rsidRPr="00E3204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  <w:r w:rsidR="0000231C" w:rsidRPr="00E3204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2040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E32040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УУД:</w:t>
            </w:r>
            <w:r w:rsidRPr="00E3204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выражать доброжелательное отношение к учебному процессу, оценивать со</w:t>
            </w:r>
            <w:r w:rsidR="0000231C" w:rsidRPr="00E3204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бственную учебную деятельность.</w:t>
            </w:r>
          </w:p>
        </w:tc>
      </w:tr>
      <w:tr w:rsidR="00BD6BF9" w:rsidRPr="00E32040" w:rsidTr="00E32040">
        <w:trPr>
          <w:trHeight w:val="78"/>
        </w:trPr>
        <w:tc>
          <w:tcPr>
            <w:tcW w:w="534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2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2040">
              <w:rPr>
                <w:rFonts w:ascii="Times New Roman" w:hAnsi="Times New Roman" w:cs="Times New Roman"/>
                <w:sz w:val="24"/>
                <w:szCs w:val="24"/>
              </w:rPr>
              <w:t>Т №1 для самостоятельной работы, с 86 №185 (д)</w:t>
            </w:r>
          </w:p>
        </w:tc>
        <w:tc>
          <w:tcPr>
            <w:tcW w:w="2126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6BF9" w:rsidRPr="00E32040" w:rsidRDefault="00BD6BF9" w:rsidP="00E3204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43F" w:rsidRPr="00E32040" w:rsidRDefault="0031643F" w:rsidP="003A7F3D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6BF9" w:rsidRDefault="00BD6BF9" w:rsidP="003A7F3D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Ресурсы:</w:t>
      </w:r>
    </w:p>
    <w:p w:rsidR="00BD6BF9" w:rsidRDefault="00BD6BF9" w:rsidP="003A7F3D">
      <w:pPr>
        <w:pStyle w:val="a5"/>
        <w:numPr>
          <w:ilvl w:val="0"/>
          <w:numId w:val="2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Интернет ресурсы (</w:t>
      </w:r>
      <w:hyperlink r:id="rId7" w:history="1">
        <w:r>
          <w:rPr>
            <w:rStyle w:val="a8"/>
          </w:rPr>
          <w:t>http://nsportal.ru/</w:t>
        </w:r>
      </w:hyperlink>
      <w:r>
        <w:rPr>
          <w:rStyle w:val="a8"/>
        </w:rPr>
        <w:t xml:space="preserve">,  </w:t>
      </w:r>
      <w:hyperlink r:id="rId8" w:history="1">
        <w:r>
          <w:rPr>
            <w:rStyle w:val="a8"/>
          </w:rPr>
          <w:t>http://www.proshkolu.ru/</w:t>
        </w:r>
      </w:hyperlink>
      <w:r>
        <w:rPr>
          <w:rStyle w:val="a8"/>
        </w:rPr>
        <w:t>,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). </w:t>
      </w:r>
    </w:p>
    <w:p w:rsidR="00BD6BF9" w:rsidRDefault="00BD6BF9" w:rsidP="003A7F3D">
      <w:pPr>
        <w:pStyle w:val="a5"/>
        <w:numPr>
          <w:ilvl w:val="0"/>
          <w:numId w:val="2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Итерактивная доска.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BF9" w:rsidRDefault="00BD6BF9" w:rsidP="003A7F3D">
      <w:pPr>
        <w:pStyle w:val="a5"/>
        <w:numPr>
          <w:ilvl w:val="0"/>
          <w:numId w:val="2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Методическое пособие «Современные технологии проведения урока в начальной школе с учетом требований ФГОС»; М: АРКТИ, 2012г, под редакцией Н.Н. Дементьевой.</w:t>
      </w:r>
    </w:p>
    <w:p w:rsidR="00BD6BF9" w:rsidRPr="00BD6BF9" w:rsidRDefault="00BD6BF9" w:rsidP="003A7F3D">
      <w:pPr>
        <w:pStyle w:val="a5"/>
        <w:numPr>
          <w:ilvl w:val="0"/>
          <w:numId w:val="2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Методическое пособие «Проектирование современного урока»; М: Академкнига/Учебник, 2013г, под редакцией Р.Г. Чураковой.</w:t>
      </w:r>
    </w:p>
    <w:p w:rsidR="00915385" w:rsidRPr="0000231C" w:rsidRDefault="00BD6BF9" w:rsidP="003A7F3D">
      <w:pPr>
        <w:pStyle w:val="a5"/>
        <w:numPr>
          <w:ilvl w:val="0"/>
          <w:numId w:val="2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6BF9">
        <w:rPr>
          <w:rFonts w:ascii="Times New Roman" w:hAnsi="Times New Roman" w:cs="Times New Roman"/>
          <w:sz w:val="28"/>
          <w:szCs w:val="28"/>
        </w:rPr>
        <w:t>Учебник</w:t>
      </w:r>
      <w:r w:rsidR="00915385" w:rsidRPr="00BD6BF9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:</w:t>
      </w:r>
      <w:r w:rsidR="00915385" w:rsidRPr="00BD6BF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«Математика 3 класс, часть 1», А.Л. Чекин;  тетрадь для самостояте</w:t>
      </w:r>
      <w:r w:rsidR="0000231C">
        <w:rPr>
          <w:rFonts w:ascii="Times New Roman" w:hAnsi="Times New Roman" w:cs="Times New Roman"/>
          <w:kern w:val="36"/>
          <w:sz w:val="28"/>
          <w:szCs w:val="28"/>
          <w:lang w:eastAsia="ru-RU"/>
        </w:rPr>
        <w:t>льной работы № 1, О.А. Захарова.</w:t>
      </w:r>
    </w:p>
    <w:sectPr w:rsidR="00915385" w:rsidRPr="0000231C" w:rsidSect="003A7F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5A16"/>
    <w:multiLevelType w:val="hybridMultilevel"/>
    <w:tmpl w:val="B9403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B02D3"/>
    <w:multiLevelType w:val="hybridMultilevel"/>
    <w:tmpl w:val="5324D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1C28"/>
    <w:rsid w:val="0000231C"/>
    <w:rsid w:val="0004759D"/>
    <w:rsid w:val="00070A6D"/>
    <w:rsid w:val="000C4D39"/>
    <w:rsid w:val="00134999"/>
    <w:rsid w:val="0025384C"/>
    <w:rsid w:val="002A225D"/>
    <w:rsid w:val="002C67A8"/>
    <w:rsid w:val="002D4802"/>
    <w:rsid w:val="0031643F"/>
    <w:rsid w:val="00341629"/>
    <w:rsid w:val="003A7F3D"/>
    <w:rsid w:val="0045447E"/>
    <w:rsid w:val="00474168"/>
    <w:rsid w:val="004A444F"/>
    <w:rsid w:val="004E588C"/>
    <w:rsid w:val="004F08D8"/>
    <w:rsid w:val="00501C28"/>
    <w:rsid w:val="005135BC"/>
    <w:rsid w:val="005677E9"/>
    <w:rsid w:val="005D3CD8"/>
    <w:rsid w:val="006910F9"/>
    <w:rsid w:val="006B2290"/>
    <w:rsid w:val="006B6070"/>
    <w:rsid w:val="00753AFC"/>
    <w:rsid w:val="00781919"/>
    <w:rsid w:val="008178E3"/>
    <w:rsid w:val="00823193"/>
    <w:rsid w:val="00865761"/>
    <w:rsid w:val="00872363"/>
    <w:rsid w:val="00915385"/>
    <w:rsid w:val="009B3E9E"/>
    <w:rsid w:val="009D4F55"/>
    <w:rsid w:val="009E5635"/>
    <w:rsid w:val="009E58ED"/>
    <w:rsid w:val="009F5269"/>
    <w:rsid w:val="00A04CD1"/>
    <w:rsid w:val="00A274F0"/>
    <w:rsid w:val="00A53D53"/>
    <w:rsid w:val="00AA44D8"/>
    <w:rsid w:val="00AC1FFD"/>
    <w:rsid w:val="00B50DD1"/>
    <w:rsid w:val="00B86AC6"/>
    <w:rsid w:val="00B903C4"/>
    <w:rsid w:val="00BA1807"/>
    <w:rsid w:val="00BD6BF9"/>
    <w:rsid w:val="00BF01B8"/>
    <w:rsid w:val="00C02C55"/>
    <w:rsid w:val="00C44FFB"/>
    <w:rsid w:val="00C714EC"/>
    <w:rsid w:val="00C74589"/>
    <w:rsid w:val="00C9624F"/>
    <w:rsid w:val="00CD644C"/>
    <w:rsid w:val="00CF3BAA"/>
    <w:rsid w:val="00D26858"/>
    <w:rsid w:val="00DB5A82"/>
    <w:rsid w:val="00E13B58"/>
    <w:rsid w:val="00E310FE"/>
    <w:rsid w:val="00E32040"/>
    <w:rsid w:val="00E46028"/>
    <w:rsid w:val="00E73C86"/>
    <w:rsid w:val="00EC7FB1"/>
    <w:rsid w:val="00ED45C3"/>
    <w:rsid w:val="00F0093A"/>
    <w:rsid w:val="00F72110"/>
    <w:rsid w:val="00F8092F"/>
    <w:rsid w:val="00F97E19"/>
    <w:rsid w:val="00FD1DA2"/>
    <w:rsid w:val="00FE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03C4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817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17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8E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E58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03C4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817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17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8E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E5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1E660-3112-4DF7-9673-B9EF7AB0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Борисовна</cp:lastModifiedBy>
  <cp:revision>62</cp:revision>
  <cp:lastPrinted>2014-02-19T05:01:00Z</cp:lastPrinted>
  <dcterms:created xsi:type="dcterms:W3CDTF">2014-01-14T13:47:00Z</dcterms:created>
  <dcterms:modified xsi:type="dcterms:W3CDTF">2014-02-19T05:01:00Z</dcterms:modified>
</cp:coreProperties>
</file>